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78" w:rsidRDefault="00BF5278">
      <w:pPr>
        <w:tabs>
          <w:tab w:val="left" w:pos="1440"/>
          <w:tab w:val="left" w:pos="2880"/>
        </w:tabs>
        <w:rPr>
          <w:rFonts w:ascii="T93Y" w:hAnsi="T93Y" w:cs="Arial"/>
          <w:sz w:val="20"/>
        </w:rPr>
      </w:pPr>
    </w:p>
    <w:p w:rsidR="00BF5278" w:rsidRDefault="00BF5278">
      <w:pPr>
        <w:pStyle w:val="Header"/>
        <w:tabs>
          <w:tab w:val="clear" w:pos="4320"/>
          <w:tab w:val="clear" w:pos="8640"/>
          <w:tab w:val="left" w:pos="8100"/>
          <w:tab w:val="right" w:pos="10080"/>
        </w:tabs>
        <w:rPr>
          <w:rFonts w:ascii="T93Y" w:hAnsi="T93Y" w:cs="Arial"/>
          <w:sz w:val="20"/>
        </w:rPr>
      </w:pPr>
      <w:r>
        <w:rPr>
          <w:rFonts w:ascii="T93Y" w:hAnsi="T93Y" w:cs="Arial"/>
          <w:sz w:val="20"/>
        </w:rPr>
        <w:t>K0VOS Repeater: 147.120 - PL Tone 151.4Hz</w:t>
      </w:r>
      <w:r>
        <w:rPr>
          <w:rFonts w:ascii="T93Y" w:hAnsi="T93Y" w:cs="Arial"/>
          <w:sz w:val="20"/>
        </w:rPr>
        <w:tab/>
        <w:t>Date:</w:t>
      </w:r>
      <w:r>
        <w:rPr>
          <w:rFonts w:ascii="T93Y" w:hAnsi="T93Y" w:cs="Arial"/>
          <w:sz w:val="20"/>
        </w:rPr>
        <w:tab/>
      </w:r>
      <w:r>
        <w:rPr>
          <w:rFonts w:ascii="T93Y" w:hAnsi="T93Y" w:cs="Arial"/>
          <w:sz w:val="20"/>
        </w:rPr>
        <w:fldChar w:fldCharType="begin"/>
      </w:r>
      <w:r>
        <w:rPr>
          <w:rFonts w:ascii="T93Y" w:hAnsi="T93Y" w:cs="Arial"/>
          <w:sz w:val="20"/>
        </w:rPr>
        <w:instrText xml:space="preserve"> DATE  \* MERGEFORMAT </w:instrText>
      </w:r>
      <w:r>
        <w:rPr>
          <w:rFonts w:ascii="T93Y" w:hAnsi="T93Y" w:cs="Arial"/>
          <w:sz w:val="20"/>
        </w:rPr>
        <w:fldChar w:fldCharType="separate"/>
      </w:r>
      <w:r w:rsidR="008359F6">
        <w:rPr>
          <w:rFonts w:ascii="T93Y" w:hAnsi="T93Y" w:cs="Arial"/>
          <w:noProof/>
          <w:sz w:val="20"/>
        </w:rPr>
        <w:t>3/5/2013</w:t>
      </w:r>
      <w:r>
        <w:rPr>
          <w:rFonts w:ascii="T93Y" w:hAnsi="T93Y" w:cs="Arial"/>
          <w:sz w:val="20"/>
        </w:rPr>
        <w:fldChar w:fldCharType="end"/>
      </w:r>
    </w:p>
    <w:p w:rsidR="00BF5278" w:rsidRDefault="00BF5278">
      <w:pPr>
        <w:tabs>
          <w:tab w:val="left" w:pos="1440"/>
          <w:tab w:val="left" w:pos="2880"/>
        </w:tabs>
        <w:rPr>
          <w:rFonts w:ascii="T93Y" w:hAnsi="T93Y" w:cs="Arial"/>
          <w:sz w:val="20"/>
        </w:rPr>
      </w:pPr>
    </w:p>
    <w:p w:rsidR="00BF5278" w:rsidRDefault="00BF5278">
      <w:pPr>
        <w:tabs>
          <w:tab w:val="left" w:pos="1440"/>
          <w:tab w:val="left" w:pos="2880"/>
        </w:tabs>
        <w:rPr>
          <w:rFonts w:ascii="T93Y" w:hAnsi="T93Y" w:cs="Arial"/>
          <w:sz w:val="20"/>
        </w:rPr>
      </w:pPr>
      <w:r>
        <w:rPr>
          <w:rFonts w:ascii="T93Y" w:hAnsi="T93Y" w:cs="Arial"/>
          <w:sz w:val="20"/>
        </w:rPr>
        <w:t>Net Control</w:t>
      </w:r>
      <w:r>
        <w:rPr>
          <w:rFonts w:ascii="T93Y" w:hAnsi="T93Y" w:cs="Arial"/>
          <w:sz w:val="20"/>
        </w:rPr>
        <w:tab/>
        <w:t xml:space="preserve">K0CMD – David Nienhuser </w:t>
      </w:r>
    </w:p>
    <w:p w:rsidR="00772F1D" w:rsidRDefault="00772F1D">
      <w:pPr>
        <w:tabs>
          <w:tab w:val="left" w:pos="1440"/>
          <w:tab w:val="left" w:pos="2880"/>
        </w:tabs>
        <w:rPr>
          <w:rFonts w:ascii="T93Y" w:hAnsi="T93Y" w:cs="Arial"/>
          <w:sz w:val="20"/>
        </w:rPr>
      </w:pPr>
    </w:p>
    <w:p w:rsidR="00BF5278" w:rsidRDefault="00BF5278">
      <w:pPr>
        <w:tabs>
          <w:tab w:val="left" w:pos="1440"/>
          <w:tab w:val="left" w:pos="2880"/>
        </w:tabs>
        <w:rPr>
          <w:rFonts w:ascii="T93Y" w:hAnsi="T93Y" w:cs="Arial"/>
          <w:sz w:val="12"/>
        </w:rPr>
      </w:pPr>
    </w:p>
    <w:tbl>
      <w:tblPr>
        <w:tblW w:w="109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386"/>
        <w:gridCol w:w="2394"/>
        <w:gridCol w:w="2340"/>
        <w:gridCol w:w="4212"/>
      </w:tblGrid>
      <w:tr w:rsidR="00BF5278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bottom w:val="single" w:sz="12" w:space="0" w:color="auto"/>
            </w:tcBorders>
          </w:tcPr>
          <w:p w:rsidR="00BF5278" w:rsidRDefault="00BF5278">
            <w:pPr>
              <w:jc w:val="center"/>
              <w:rPr>
                <w:rFonts w:ascii="T93Y" w:hAnsi="T93Y" w:cs="Arial"/>
                <w:b/>
                <w:bCs/>
                <w:sz w:val="20"/>
              </w:rPr>
            </w:pPr>
            <w:proofErr w:type="spellStart"/>
            <w:r>
              <w:rPr>
                <w:rFonts w:ascii="T93Y" w:hAnsi="T93Y" w:cs="Arial"/>
                <w:b/>
                <w:bCs/>
                <w:sz w:val="20"/>
              </w:rPr>
              <w:t>Nbr</w:t>
            </w:r>
            <w:proofErr w:type="spellEnd"/>
          </w:p>
        </w:tc>
        <w:tc>
          <w:tcPr>
            <w:tcW w:w="1386" w:type="dxa"/>
            <w:tcBorders>
              <w:bottom w:val="single" w:sz="12" w:space="0" w:color="auto"/>
            </w:tcBorders>
            <w:vAlign w:val="bottom"/>
          </w:tcPr>
          <w:p w:rsidR="00BF5278" w:rsidRDefault="00BF5278">
            <w:pPr>
              <w:jc w:val="center"/>
              <w:rPr>
                <w:rFonts w:ascii="T93Y" w:hAnsi="T93Y" w:cs="Arial"/>
                <w:b/>
                <w:bCs/>
                <w:sz w:val="20"/>
              </w:rPr>
            </w:pPr>
            <w:r>
              <w:rPr>
                <w:rFonts w:ascii="T93Y" w:hAnsi="T93Y" w:cs="Arial"/>
                <w:b/>
                <w:bCs/>
                <w:sz w:val="20"/>
              </w:rPr>
              <w:t>Call</w:t>
            </w:r>
          </w:p>
        </w:tc>
        <w:tc>
          <w:tcPr>
            <w:tcW w:w="2394" w:type="dxa"/>
            <w:tcBorders>
              <w:bottom w:val="single" w:sz="12" w:space="0" w:color="auto"/>
            </w:tcBorders>
            <w:vAlign w:val="bottom"/>
          </w:tcPr>
          <w:p w:rsidR="00BF5278" w:rsidRDefault="00BF5278">
            <w:pPr>
              <w:jc w:val="center"/>
              <w:rPr>
                <w:rFonts w:ascii="T93Y" w:hAnsi="T93Y" w:cs="Arial"/>
                <w:b/>
                <w:bCs/>
                <w:sz w:val="20"/>
              </w:rPr>
            </w:pPr>
            <w:r>
              <w:rPr>
                <w:rFonts w:ascii="T93Y" w:hAnsi="T93Y" w:cs="Arial"/>
                <w:b/>
                <w:bCs/>
                <w:sz w:val="20"/>
              </w:rPr>
              <w:t>Name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bottom"/>
          </w:tcPr>
          <w:p w:rsidR="00BF5278" w:rsidRDefault="00BF5278">
            <w:pPr>
              <w:jc w:val="center"/>
              <w:rPr>
                <w:rFonts w:ascii="T93Y" w:hAnsi="T93Y" w:cs="Arial"/>
                <w:b/>
                <w:bCs/>
                <w:sz w:val="20"/>
              </w:rPr>
            </w:pPr>
            <w:r>
              <w:rPr>
                <w:rFonts w:ascii="T93Y" w:hAnsi="T93Y" w:cs="Arial"/>
                <w:b/>
                <w:bCs/>
                <w:sz w:val="20"/>
              </w:rPr>
              <w:t>QTH</w:t>
            </w:r>
          </w:p>
        </w:tc>
        <w:tc>
          <w:tcPr>
            <w:tcW w:w="4212" w:type="dxa"/>
            <w:tcBorders>
              <w:bottom w:val="single" w:sz="12" w:space="0" w:color="auto"/>
            </w:tcBorders>
            <w:vAlign w:val="bottom"/>
          </w:tcPr>
          <w:p w:rsidR="00BF5278" w:rsidRDefault="00BF5278">
            <w:pPr>
              <w:jc w:val="center"/>
              <w:rPr>
                <w:rFonts w:ascii="T93Y" w:hAnsi="T93Y" w:cs="Arial"/>
                <w:b/>
                <w:bCs/>
                <w:sz w:val="20"/>
              </w:rPr>
            </w:pPr>
            <w:r>
              <w:rPr>
                <w:rFonts w:ascii="T93Y" w:hAnsi="T93Y" w:cs="Arial"/>
                <w:b/>
                <w:bCs/>
                <w:sz w:val="20"/>
              </w:rPr>
              <w:t>Comments</w:t>
            </w:r>
          </w:p>
        </w:tc>
      </w:tr>
      <w:tr w:rsidR="00BF5278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tcBorders>
              <w:top w:val="single" w:sz="12" w:space="0" w:color="auto"/>
            </w:tcBorders>
            <w:vAlign w:val="bottom"/>
          </w:tcPr>
          <w:p w:rsidR="00BF5278" w:rsidRDefault="00BF5278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1.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vAlign w:val="bottom"/>
          </w:tcPr>
          <w:p w:rsidR="00BF5278" w:rsidRDefault="00BF5278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K0CMD</w:t>
            </w:r>
          </w:p>
        </w:tc>
        <w:tc>
          <w:tcPr>
            <w:tcW w:w="2394" w:type="dxa"/>
            <w:tcBorders>
              <w:top w:val="single" w:sz="12" w:space="0" w:color="auto"/>
            </w:tcBorders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Dave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bottom"/>
          </w:tcPr>
          <w:p w:rsidR="00BF5278" w:rsidRDefault="002161A1">
            <w:pPr>
              <w:pStyle w:val="Header"/>
              <w:tabs>
                <w:tab w:val="clear" w:pos="4320"/>
                <w:tab w:val="clear" w:pos="8640"/>
              </w:tabs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Belton</w:t>
            </w:r>
          </w:p>
        </w:tc>
        <w:tc>
          <w:tcPr>
            <w:tcW w:w="4212" w:type="dxa"/>
            <w:tcBorders>
              <w:top w:val="single" w:sz="12" w:space="0" w:color="auto"/>
            </w:tcBorders>
            <w:vAlign w:val="bottom"/>
          </w:tcPr>
          <w:p w:rsidR="00BF5278" w:rsidRDefault="00BF5278">
            <w:pPr>
              <w:pStyle w:val="Header"/>
              <w:tabs>
                <w:tab w:val="clear" w:pos="4320"/>
                <w:tab w:val="clear" w:pos="8640"/>
              </w:tabs>
              <w:rPr>
                <w:rFonts w:ascii="T93Y" w:hAnsi="T93Y" w:cs="Arial"/>
                <w:sz w:val="20"/>
              </w:rPr>
            </w:pPr>
          </w:p>
        </w:tc>
      </w:tr>
      <w:tr w:rsidR="00BF5278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shd w:val="clear" w:color="auto" w:fill="C0C0C0"/>
            <w:vAlign w:val="bottom"/>
          </w:tcPr>
          <w:p w:rsidR="00BF5278" w:rsidRDefault="00BF5278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2.</w:t>
            </w:r>
          </w:p>
        </w:tc>
        <w:tc>
          <w:tcPr>
            <w:tcW w:w="1386" w:type="dxa"/>
            <w:shd w:val="clear" w:color="auto" w:fill="C0C0C0"/>
            <w:vAlign w:val="bottom"/>
          </w:tcPr>
          <w:p w:rsidR="00BF5278" w:rsidRDefault="008359F6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KD0EWK</w:t>
            </w:r>
          </w:p>
        </w:tc>
        <w:tc>
          <w:tcPr>
            <w:tcW w:w="2394" w:type="dxa"/>
            <w:shd w:val="clear" w:color="auto" w:fill="C0C0C0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Horst</w:t>
            </w:r>
          </w:p>
        </w:tc>
        <w:tc>
          <w:tcPr>
            <w:tcW w:w="2340" w:type="dxa"/>
            <w:shd w:val="clear" w:color="auto" w:fill="C0C0C0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Raymore</w:t>
            </w:r>
          </w:p>
        </w:tc>
        <w:tc>
          <w:tcPr>
            <w:tcW w:w="4212" w:type="dxa"/>
            <w:shd w:val="clear" w:color="auto" w:fill="C0C0C0"/>
            <w:vAlign w:val="bottom"/>
          </w:tcPr>
          <w:p w:rsidR="00BF5278" w:rsidRDefault="00BF5278">
            <w:pPr>
              <w:rPr>
                <w:rFonts w:ascii="T93Y" w:hAnsi="T93Y" w:cs="Arial"/>
                <w:sz w:val="20"/>
              </w:rPr>
            </w:pPr>
          </w:p>
        </w:tc>
      </w:tr>
      <w:tr w:rsidR="00BF5278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vAlign w:val="bottom"/>
          </w:tcPr>
          <w:p w:rsidR="00BF5278" w:rsidRDefault="00BF5278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3.</w:t>
            </w:r>
          </w:p>
        </w:tc>
        <w:tc>
          <w:tcPr>
            <w:tcW w:w="1386" w:type="dxa"/>
            <w:vAlign w:val="bottom"/>
          </w:tcPr>
          <w:p w:rsidR="00BF5278" w:rsidRDefault="008359F6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WA0BNZ</w:t>
            </w:r>
          </w:p>
        </w:tc>
        <w:tc>
          <w:tcPr>
            <w:tcW w:w="2394" w:type="dxa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John</w:t>
            </w:r>
          </w:p>
        </w:tc>
        <w:tc>
          <w:tcPr>
            <w:tcW w:w="2340" w:type="dxa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Raymore</w:t>
            </w:r>
          </w:p>
        </w:tc>
        <w:tc>
          <w:tcPr>
            <w:tcW w:w="4212" w:type="dxa"/>
            <w:vAlign w:val="bottom"/>
          </w:tcPr>
          <w:p w:rsidR="00BF5278" w:rsidRDefault="00BF5278">
            <w:pPr>
              <w:rPr>
                <w:rFonts w:ascii="T93Y" w:hAnsi="T93Y" w:cs="Arial"/>
                <w:sz w:val="20"/>
              </w:rPr>
            </w:pPr>
          </w:p>
        </w:tc>
      </w:tr>
      <w:tr w:rsidR="00BF5278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shd w:val="clear" w:color="auto" w:fill="C0C0C0"/>
            <w:vAlign w:val="bottom"/>
          </w:tcPr>
          <w:p w:rsidR="00BF5278" w:rsidRDefault="00BF5278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4.</w:t>
            </w:r>
          </w:p>
        </w:tc>
        <w:tc>
          <w:tcPr>
            <w:tcW w:w="1386" w:type="dxa"/>
            <w:shd w:val="clear" w:color="auto" w:fill="C0C0C0"/>
            <w:vAlign w:val="bottom"/>
          </w:tcPr>
          <w:p w:rsidR="00BF5278" w:rsidRDefault="008359F6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W7THY</w:t>
            </w:r>
          </w:p>
        </w:tc>
        <w:tc>
          <w:tcPr>
            <w:tcW w:w="2394" w:type="dxa"/>
            <w:shd w:val="clear" w:color="auto" w:fill="C0C0C0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John</w:t>
            </w:r>
          </w:p>
        </w:tc>
        <w:tc>
          <w:tcPr>
            <w:tcW w:w="2340" w:type="dxa"/>
            <w:shd w:val="clear" w:color="auto" w:fill="C0C0C0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Raymore</w:t>
            </w:r>
          </w:p>
        </w:tc>
        <w:tc>
          <w:tcPr>
            <w:tcW w:w="4212" w:type="dxa"/>
            <w:shd w:val="clear" w:color="auto" w:fill="C0C0C0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Storm Spotter Seminar @ Belton Assembly of God Church</w:t>
            </w:r>
            <w:r w:rsidR="00AA2605">
              <w:rPr>
                <w:rFonts w:ascii="T93Y" w:hAnsi="T93Y" w:cs="Arial"/>
                <w:sz w:val="20"/>
              </w:rPr>
              <w:t xml:space="preserve">. </w:t>
            </w:r>
            <w:proofErr w:type="spellStart"/>
            <w:r w:rsidR="00AA2605">
              <w:rPr>
                <w:rFonts w:ascii="T93Y" w:hAnsi="T93Y" w:cs="Arial"/>
                <w:sz w:val="20"/>
              </w:rPr>
              <w:t>Thur</w:t>
            </w:r>
            <w:proofErr w:type="spellEnd"/>
            <w:r w:rsidR="00AA2605">
              <w:rPr>
                <w:rFonts w:ascii="T93Y" w:hAnsi="T93Y" w:cs="Arial"/>
                <w:sz w:val="20"/>
              </w:rPr>
              <w:t xml:space="preserve"> 3/7 7:00 p.m.</w:t>
            </w:r>
          </w:p>
        </w:tc>
      </w:tr>
      <w:tr w:rsidR="00BF5278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vAlign w:val="bottom"/>
          </w:tcPr>
          <w:p w:rsidR="00BF5278" w:rsidRDefault="00BF5278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5.</w:t>
            </w:r>
          </w:p>
        </w:tc>
        <w:tc>
          <w:tcPr>
            <w:tcW w:w="1386" w:type="dxa"/>
            <w:vAlign w:val="bottom"/>
          </w:tcPr>
          <w:p w:rsidR="00BF5278" w:rsidRDefault="008359F6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K0VOS</w:t>
            </w:r>
          </w:p>
        </w:tc>
        <w:tc>
          <w:tcPr>
            <w:tcW w:w="2394" w:type="dxa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Charles</w:t>
            </w:r>
          </w:p>
        </w:tc>
        <w:tc>
          <w:tcPr>
            <w:tcW w:w="2340" w:type="dxa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Belton</w:t>
            </w:r>
          </w:p>
        </w:tc>
        <w:tc>
          <w:tcPr>
            <w:tcW w:w="4212" w:type="dxa"/>
            <w:vAlign w:val="bottom"/>
          </w:tcPr>
          <w:p w:rsidR="00BF5278" w:rsidRDefault="00BF5278">
            <w:pPr>
              <w:rPr>
                <w:rFonts w:ascii="T93Y" w:hAnsi="T93Y" w:cs="Arial"/>
                <w:sz w:val="20"/>
              </w:rPr>
            </w:pPr>
          </w:p>
        </w:tc>
      </w:tr>
      <w:tr w:rsidR="00BF5278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shd w:val="clear" w:color="auto" w:fill="C0C0C0"/>
            <w:vAlign w:val="bottom"/>
          </w:tcPr>
          <w:p w:rsidR="00BF5278" w:rsidRDefault="00BF5278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6.</w:t>
            </w:r>
          </w:p>
        </w:tc>
        <w:tc>
          <w:tcPr>
            <w:tcW w:w="1386" w:type="dxa"/>
            <w:shd w:val="clear" w:color="auto" w:fill="C0C0C0"/>
            <w:vAlign w:val="bottom"/>
          </w:tcPr>
          <w:p w:rsidR="00BF5278" w:rsidRDefault="008359F6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N0DSF</w:t>
            </w:r>
          </w:p>
        </w:tc>
        <w:tc>
          <w:tcPr>
            <w:tcW w:w="2394" w:type="dxa"/>
            <w:shd w:val="clear" w:color="auto" w:fill="C0C0C0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George</w:t>
            </w:r>
          </w:p>
        </w:tc>
        <w:tc>
          <w:tcPr>
            <w:tcW w:w="2340" w:type="dxa"/>
            <w:shd w:val="clear" w:color="auto" w:fill="C0C0C0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Peculiar</w:t>
            </w:r>
          </w:p>
        </w:tc>
        <w:tc>
          <w:tcPr>
            <w:tcW w:w="4212" w:type="dxa"/>
            <w:shd w:val="clear" w:color="auto" w:fill="C0C0C0"/>
            <w:vAlign w:val="bottom"/>
          </w:tcPr>
          <w:p w:rsidR="00BF5278" w:rsidRDefault="00BF5278">
            <w:pPr>
              <w:rPr>
                <w:rFonts w:ascii="T93Y" w:hAnsi="T93Y" w:cs="Arial"/>
                <w:sz w:val="20"/>
              </w:rPr>
            </w:pPr>
          </w:p>
        </w:tc>
      </w:tr>
      <w:tr w:rsidR="00BF5278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vAlign w:val="bottom"/>
          </w:tcPr>
          <w:p w:rsidR="00BF5278" w:rsidRDefault="00BF5278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7.</w:t>
            </w:r>
          </w:p>
        </w:tc>
        <w:tc>
          <w:tcPr>
            <w:tcW w:w="1386" w:type="dxa"/>
            <w:vAlign w:val="bottom"/>
          </w:tcPr>
          <w:p w:rsidR="00BF5278" w:rsidRDefault="008359F6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W0AIB</w:t>
            </w:r>
          </w:p>
        </w:tc>
        <w:tc>
          <w:tcPr>
            <w:tcW w:w="2394" w:type="dxa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Larry</w:t>
            </w:r>
          </w:p>
        </w:tc>
        <w:tc>
          <w:tcPr>
            <w:tcW w:w="2340" w:type="dxa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proofErr w:type="spellStart"/>
            <w:r>
              <w:rPr>
                <w:rFonts w:ascii="T93Y" w:hAnsi="T93Y" w:cs="Arial"/>
                <w:sz w:val="20"/>
              </w:rPr>
              <w:t>Leawood</w:t>
            </w:r>
            <w:proofErr w:type="spellEnd"/>
          </w:p>
        </w:tc>
        <w:tc>
          <w:tcPr>
            <w:tcW w:w="4212" w:type="dxa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Traffic – larryslist.info</w:t>
            </w:r>
          </w:p>
        </w:tc>
      </w:tr>
      <w:tr w:rsidR="00BF5278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shd w:val="clear" w:color="auto" w:fill="C0C0C0"/>
            <w:vAlign w:val="bottom"/>
          </w:tcPr>
          <w:p w:rsidR="00BF5278" w:rsidRDefault="00BF5278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8.</w:t>
            </w:r>
          </w:p>
        </w:tc>
        <w:tc>
          <w:tcPr>
            <w:tcW w:w="1386" w:type="dxa"/>
            <w:shd w:val="clear" w:color="auto" w:fill="C0C0C0"/>
            <w:vAlign w:val="bottom"/>
          </w:tcPr>
          <w:p w:rsidR="00BF5278" w:rsidRDefault="008359F6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KD0UKG</w:t>
            </w:r>
          </w:p>
        </w:tc>
        <w:tc>
          <w:tcPr>
            <w:tcW w:w="2394" w:type="dxa"/>
            <w:shd w:val="clear" w:color="auto" w:fill="C0C0C0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Sal</w:t>
            </w:r>
          </w:p>
        </w:tc>
        <w:tc>
          <w:tcPr>
            <w:tcW w:w="2340" w:type="dxa"/>
            <w:shd w:val="clear" w:color="auto" w:fill="C0C0C0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Harrisonville</w:t>
            </w:r>
          </w:p>
        </w:tc>
        <w:tc>
          <w:tcPr>
            <w:tcW w:w="4212" w:type="dxa"/>
            <w:shd w:val="clear" w:color="auto" w:fill="C0C0C0"/>
            <w:vAlign w:val="bottom"/>
          </w:tcPr>
          <w:p w:rsidR="00BF5278" w:rsidRDefault="00BF5278">
            <w:pPr>
              <w:rPr>
                <w:rFonts w:ascii="T93Y" w:hAnsi="T93Y" w:cs="Arial"/>
                <w:sz w:val="20"/>
              </w:rPr>
            </w:pPr>
          </w:p>
        </w:tc>
      </w:tr>
      <w:tr w:rsidR="00BF5278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vAlign w:val="bottom"/>
          </w:tcPr>
          <w:p w:rsidR="00BF5278" w:rsidRDefault="00BF5278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9.</w:t>
            </w:r>
          </w:p>
        </w:tc>
        <w:tc>
          <w:tcPr>
            <w:tcW w:w="1386" w:type="dxa"/>
            <w:vAlign w:val="bottom"/>
          </w:tcPr>
          <w:p w:rsidR="00BF5278" w:rsidRDefault="008359F6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KD0HVS(m)</w:t>
            </w:r>
          </w:p>
        </w:tc>
        <w:tc>
          <w:tcPr>
            <w:tcW w:w="2394" w:type="dxa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Danny</w:t>
            </w:r>
          </w:p>
        </w:tc>
        <w:tc>
          <w:tcPr>
            <w:tcW w:w="2340" w:type="dxa"/>
            <w:vAlign w:val="bottom"/>
          </w:tcPr>
          <w:p w:rsidR="00BF5278" w:rsidRDefault="002161A1">
            <w:pPr>
              <w:rPr>
                <w:rFonts w:ascii="T93Y" w:hAnsi="T93Y" w:cs="Arial"/>
                <w:sz w:val="20"/>
              </w:rPr>
            </w:pPr>
            <w:r w:rsidRPr="008359F6">
              <w:rPr>
                <w:rFonts w:ascii="T93Y" w:hAnsi="T93Y" w:cs="Arial"/>
                <w:sz w:val="20"/>
              </w:rPr>
              <w:t>Harrisonville</w:t>
            </w:r>
          </w:p>
        </w:tc>
        <w:tc>
          <w:tcPr>
            <w:tcW w:w="4212" w:type="dxa"/>
            <w:vAlign w:val="bottom"/>
          </w:tcPr>
          <w:p w:rsidR="00BF5278" w:rsidRDefault="00BF5278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shd w:val="clear" w:color="auto" w:fill="C0C0C0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10.</w:t>
            </w:r>
          </w:p>
        </w:tc>
        <w:tc>
          <w:tcPr>
            <w:tcW w:w="1386" w:type="dxa"/>
            <w:shd w:val="clear" w:color="auto" w:fill="C0C0C0"/>
            <w:vAlign w:val="bottom"/>
          </w:tcPr>
          <w:p w:rsidR="008359F6" w:rsidRDefault="008359F6" w:rsidP="00FD7089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KD0HVS(m)</w:t>
            </w:r>
          </w:p>
        </w:tc>
        <w:tc>
          <w:tcPr>
            <w:tcW w:w="2394" w:type="dxa"/>
            <w:shd w:val="clear" w:color="auto" w:fill="C0C0C0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Third Party Samantha</w:t>
            </w:r>
          </w:p>
        </w:tc>
        <w:tc>
          <w:tcPr>
            <w:tcW w:w="2340" w:type="dxa"/>
            <w:shd w:val="clear" w:color="auto" w:fill="C0C0C0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 w:rsidRPr="008359F6">
              <w:rPr>
                <w:rFonts w:ascii="T93Y" w:hAnsi="T93Y" w:cs="Arial"/>
                <w:sz w:val="20"/>
              </w:rPr>
              <w:t>Harrisonville</w:t>
            </w:r>
          </w:p>
        </w:tc>
        <w:tc>
          <w:tcPr>
            <w:tcW w:w="4212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11.</w:t>
            </w:r>
          </w:p>
        </w:tc>
        <w:tc>
          <w:tcPr>
            <w:tcW w:w="1386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KD0KDF</w:t>
            </w:r>
          </w:p>
        </w:tc>
        <w:tc>
          <w:tcPr>
            <w:tcW w:w="2394" w:type="dxa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Darryl</w:t>
            </w:r>
          </w:p>
        </w:tc>
        <w:tc>
          <w:tcPr>
            <w:tcW w:w="2340" w:type="dxa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Butler</w:t>
            </w:r>
          </w:p>
        </w:tc>
        <w:tc>
          <w:tcPr>
            <w:tcW w:w="4212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shd w:val="clear" w:color="auto" w:fill="C0C0C0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12.</w:t>
            </w:r>
          </w:p>
        </w:tc>
        <w:tc>
          <w:tcPr>
            <w:tcW w:w="1386" w:type="dxa"/>
            <w:shd w:val="clear" w:color="auto" w:fill="C0C0C0"/>
            <w:vAlign w:val="bottom"/>
          </w:tcPr>
          <w:p w:rsidR="008359F6" w:rsidRDefault="00494D32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KB0YUV</w:t>
            </w:r>
          </w:p>
        </w:tc>
        <w:tc>
          <w:tcPr>
            <w:tcW w:w="2394" w:type="dxa"/>
            <w:shd w:val="clear" w:color="auto" w:fill="C0C0C0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Cliff</w:t>
            </w:r>
          </w:p>
        </w:tc>
        <w:tc>
          <w:tcPr>
            <w:tcW w:w="2340" w:type="dxa"/>
            <w:shd w:val="clear" w:color="auto" w:fill="C0C0C0"/>
            <w:vAlign w:val="bottom"/>
          </w:tcPr>
          <w:p w:rsidR="008359F6" w:rsidRDefault="002161A1" w:rsidP="00494D32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Independence</w:t>
            </w:r>
          </w:p>
        </w:tc>
        <w:tc>
          <w:tcPr>
            <w:tcW w:w="4212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13.</w:t>
            </w:r>
          </w:p>
        </w:tc>
        <w:tc>
          <w:tcPr>
            <w:tcW w:w="1386" w:type="dxa"/>
            <w:vAlign w:val="bottom"/>
          </w:tcPr>
          <w:p w:rsidR="008359F6" w:rsidRDefault="00494D32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KD0IMU</w:t>
            </w:r>
          </w:p>
        </w:tc>
        <w:tc>
          <w:tcPr>
            <w:tcW w:w="2394" w:type="dxa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Jeff</w:t>
            </w:r>
          </w:p>
        </w:tc>
        <w:tc>
          <w:tcPr>
            <w:tcW w:w="2340" w:type="dxa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 xml:space="preserve">South </w:t>
            </w:r>
            <w:proofErr w:type="spellStart"/>
            <w:r>
              <w:rPr>
                <w:rFonts w:ascii="T93Y" w:hAnsi="T93Y" w:cs="Arial"/>
                <w:sz w:val="20"/>
              </w:rPr>
              <w:t>Kc</w:t>
            </w:r>
            <w:proofErr w:type="spellEnd"/>
          </w:p>
        </w:tc>
        <w:tc>
          <w:tcPr>
            <w:tcW w:w="4212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shd w:val="clear" w:color="auto" w:fill="C0C0C0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14.</w:t>
            </w:r>
          </w:p>
        </w:tc>
        <w:tc>
          <w:tcPr>
            <w:tcW w:w="1386" w:type="dxa"/>
            <w:shd w:val="clear" w:color="auto" w:fill="C0C0C0"/>
            <w:vAlign w:val="bottom"/>
          </w:tcPr>
          <w:p w:rsidR="008359F6" w:rsidRDefault="00494D32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KD0KDJ</w:t>
            </w:r>
          </w:p>
        </w:tc>
        <w:tc>
          <w:tcPr>
            <w:tcW w:w="2394" w:type="dxa"/>
            <w:shd w:val="clear" w:color="auto" w:fill="C0C0C0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Kevin</w:t>
            </w:r>
          </w:p>
        </w:tc>
        <w:tc>
          <w:tcPr>
            <w:tcW w:w="2340" w:type="dxa"/>
            <w:shd w:val="clear" w:color="auto" w:fill="C0C0C0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Butler</w:t>
            </w:r>
          </w:p>
        </w:tc>
        <w:tc>
          <w:tcPr>
            <w:tcW w:w="4212" w:type="dxa"/>
            <w:shd w:val="clear" w:color="auto" w:fill="C0C0C0"/>
            <w:vAlign w:val="bottom"/>
          </w:tcPr>
          <w:p w:rsidR="00AA2605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Butler Hamfest – bc-arc.com</w:t>
            </w:r>
            <w:r w:rsidR="00AA2605">
              <w:rPr>
                <w:rFonts w:ascii="T93Y" w:hAnsi="T93Y" w:cs="Arial"/>
                <w:sz w:val="20"/>
              </w:rPr>
              <w:t xml:space="preserve"> </w:t>
            </w:r>
          </w:p>
          <w:p w:rsidR="008359F6" w:rsidRDefault="00AA2605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[</w:t>
            </w:r>
            <w:r w:rsidRPr="00AA2605">
              <w:rPr>
                <w:rFonts w:ascii="T93Y" w:hAnsi="T93Y" w:cs="Arial"/>
                <w:sz w:val="20"/>
              </w:rPr>
              <w:t>http://bc-arc.com/Hamfest2013.pdf</w:t>
            </w:r>
            <w:r>
              <w:rPr>
                <w:rFonts w:ascii="T93Y" w:hAnsi="T93Y" w:cs="Arial"/>
                <w:sz w:val="20"/>
              </w:rPr>
              <w:t xml:space="preserve"> for flier]</w:t>
            </w: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15.</w:t>
            </w:r>
          </w:p>
        </w:tc>
        <w:tc>
          <w:tcPr>
            <w:tcW w:w="1386" w:type="dxa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KD0UBE</w:t>
            </w:r>
          </w:p>
        </w:tc>
        <w:tc>
          <w:tcPr>
            <w:tcW w:w="2394" w:type="dxa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Sal</w:t>
            </w:r>
          </w:p>
        </w:tc>
        <w:tc>
          <w:tcPr>
            <w:tcW w:w="2340" w:type="dxa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Peculiar</w:t>
            </w:r>
          </w:p>
        </w:tc>
        <w:tc>
          <w:tcPr>
            <w:tcW w:w="4212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  <w:bookmarkStart w:id="0" w:name="_GoBack"/>
            <w:bookmarkEnd w:id="0"/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shd w:val="clear" w:color="auto" w:fill="C0C0C0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16.</w:t>
            </w:r>
          </w:p>
        </w:tc>
        <w:tc>
          <w:tcPr>
            <w:tcW w:w="1386" w:type="dxa"/>
            <w:shd w:val="clear" w:color="auto" w:fill="C0C0C0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KD0GDX</w:t>
            </w:r>
          </w:p>
        </w:tc>
        <w:tc>
          <w:tcPr>
            <w:tcW w:w="2394" w:type="dxa"/>
            <w:shd w:val="clear" w:color="auto" w:fill="C0C0C0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Dave</w:t>
            </w:r>
          </w:p>
        </w:tc>
        <w:tc>
          <w:tcPr>
            <w:tcW w:w="2340" w:type="dxa"/>
            <w:shd w:val="clear" w:color="auto" w:fill="C0C0C0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Raymore</w:t>
            </w:r>
          </w:p>
        </w:tc>
        <w:tc>
          <w:tcPr>
            <w:tcW w:w="4212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17.</w:t>
            </w:r>
          </w:p>
        </w:tc>
        <w:tc>
          <w:tcPr>
            <w:tcW w:w="1386" w:type="dxa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KD0SRE</w:t>
            </w:r>
          </w:p>
        </w:tc>
        <w:tc>
          <w:tcPr>
            <w:tcW w:w="2394" w:type="dxa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proofErr w:type="spellStart"/>
            <w:r>
              <w:rPr>
                <w:rFonts w:ascii="T93Y" w:hAnsi="T93Y" w:cs="Arial"/>
                <w:sz w:val="20"/>
              </w:rPr>
              <w:t>Piming</w:t>
            </w:r>
            <w:proofErr w:type="spellEnd"/>
          </w:p>
        </w:tc>
        <w:tc>
          <w:tcPr>
            <w:tcW w:w="2340" w:type="dxa"/>
            <w:vAlign w:val="bottom"/>
          </w:tcPr>
          <w:p w:rsidR="008359F6" w:rsidRDefault="002161A1">
            <w:pPr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Overland Park</w:t>
            </w:r>
          </w:p>
        </w:tc>
        <w:tc>
          <w:tcPr>
            <w:tcW w:w="4212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shd w:val="clear" w:color="auto" w:fill="C0C0C0"/>
            <w:vAlign w:val="bottom"/>
          </w:tcPr>
          <w:p w:rsidR="008359F6" w:rsidRDefault="008359F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18.</w:t>
            </w:r>
          </w:p>
        </w:tc>
        <w:tc>
          <w:tcPr>
            <w:tcW w:w="1386" w:type="dxa"/>
            <w:shd w:val="clear" w:color="auto" w:fill="C0C0C0"/>
            <w:vAlign w:val="bottom"/>
          </w:tcPr>
          <w:p w:rsidR="008359F6" w:rsidRDefault="008359F6">
            <w:pPr>
              <w:pStyle w:val="Header"/>
              <w:tabs>
                <w:tab w:val="clear" w:pos="4320"/>
                <w:tab w:val="clear" w:pos="8640"/>
              </w:tabs>
              <w:rPr>
                <w:rFonts w:ascii="T93Y" w:hAnsi="T93Y" w:cs="Arial"/>
                <w:sz w:val="20"/>
              </w:rPr>
            </w:pPr>
          </w:p>
        </w:tc>
        <w:tc>
          <w:tcPr>
            <w:tcW w:w="2394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40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4212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19.</w:t>
            </w:r>
          </w:p>
        </w:tc>
        <w:tc>
          <w:tcPr>
            <w:tcW w:w="1386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94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40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4212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shd w:val="clear" w:color="auto" w:fill="C0C0C0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20.</w:t>
            </w:r>
          </w:p>
        </w:tc>
        <w:tc>
          <w:tcPr>
            <w:tcW w:w="1386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94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40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4212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21.</w:t>
            </w:r>
          </w:p>
        </w:tc>
        <w:tc>
          <w:tcPr>
            <w:tcW w:w="1386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94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40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4212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shd w:val="clear" w:color="auto" w:fill="C0C0C0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22.</w:t>
            </w:r>
          </w:p>
        </w:tc>
        <w:tc>
          <w:tcPr>
            <w:tcW w:w="1386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94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40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4212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23.</w:t>
            </w:r>
          </w:p>
        </w:tc>
        <w:tc>
          <w:tcPr>
            <w:tcW w:w="1386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94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40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4212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shd w:val="clear" w:color="auto" w:fill="C0C0C0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24.</w:t>
            </w:r>
          </w:p>
        </w:tc>
        <w:tc>
          <w:tcPr>
            <w:tcW w:w="1386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94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40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4212" w:type="dxa"/>
            <w:shd w:val="clear" w:color="auto" w:fill="C0C0C0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  <w:tr w:rsidR="008359F6" w:rsidTr="00772F1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94" w:type="dxa"/>
            <w:vAlign w:val="bottom"/>
          </w:tcPr>
          <w:p w:rsidR="008359F6" w:rsidRDefault="008359F6">
            <w:pPr>
              <w:jc w:val="right"/>
              <w:rPr>
                <w:rFonts w:ascii="T93Y" w:hAnsi="T93Y" w:cs="Arial"/>
                <w:sz w:val="20"/>
              </w:rPr>
            </w:pPr>
            <w:r>
              <w:rPr>
                <w:rFonts w:ascii="T93Y" w:hAnsi="T93Y" w:cs="Arial"/>
                <w:sz w:val="20"/>
              </w:rPr>
              <w:t>25.</w:t>
            </w:r>
          </w:p>
        </w:tc>
        <w:tc>
          <w:tcPr>
            <w:tcW w:w="1386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94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2340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  <w:tc>
          <w:tcPr>
            <w:tcW w:w="4212" w:type="dxa"/>
            <w:vAlign w:val="bottom"/>
          </w:tcPr>
          <w:p w:rsidR="008359F6" w:rsidRDefault="008359F6">
            <w:pPr>
              <w:rPr>
                <w:rFonts w:ascii="T93Y" w:hAnsi="T93Y" w:cs="Arial"/>
                <w:sz w:val="20"/>
              </w:rPr>
            </w:pPr>
          </w:p>
        </w:tc>
      </w:tr>
    </w:tbl>
    <w:p w:rsidR="00BF5278" w:rsidRDefault="00BF5278">
      <w:pPr>
        <w:tabs>
          <w:tab w:val="left" w:pos="1440"/>
          <w:tab w:val="left" w:pos="2880"/>
        </w:tabs>
        <w:rPr>
          <w:rFonts w:ascii="T93Y" w:hAnsi="T93Y"/>
          <w:sz w:val="16"/>
        </w:rPr>
      </w:pPr>
    </w:p>
    <w:sectPr w:rsidR="00BF5278" w:rsidSect="00772F1D">
      <w:headerReference w:type="default" r:id="rId6"/>
      <w:pgSz w:w="12240" w:h="15840"/>
      <w:pgMar w:top="1530" w:right="1080" w:bottom="45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EE" w:rsidRDefault="001247EE">
      <w:r>
        <w:separator/>
      </w:r>
    </w:p>
  </w:endnote>
  <w:endnote w:type="continuationSeparator" w:id="0">
    <w:p w:rsidR="001247EE" w:rsidRDefault="0012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93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EE" w:rsidRDefault="001247EE">
      <w:r>
        <w:separator/>
      </w:r>
    </w:p>
  </w:footnote>
  <w:footnote w:type="continuationSeparator" w:id="0">
    <w:p w:rsidR="001247EE" w:rsidRDefault="00124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278" w:rsidRDefault="00BF5278">
    <w:pPr>
      <w:pStyle w:val="Heading1"/>
      <w:rPr>
        <w:rFonts w:ascii="T93Y" w:hAnsi="T93Y"/>
      </w:rPr>
    </w:pPr>
    <w:r>
      <w:rPr>
        <w:rFonts w:ascii="T93Y" w:hAnsi="T93Y"/>
      </w:rPr>
      <w:t xml:space="preserve">SSARC </w:t>
    </w:r>
  </w:p>
  <w:p w:rsidR="00BF5278" w:rsidRDefault="004353BD">
    <w:pPr>
      <w:pStyle w:val="Heading1"/>
      <w:rPr>
        <w:rFonts w:ascii="T93Y" w:hAnsi="T93Y"/>
      </w:rPr>
    </w:pPr>
    <w:r>
      <w:rPr>
        <w:rFonts w:ascii="T93Y" w:hAnsi="T93Y"/>
      </w:rPr>
      <w:t>8</w:t>
    </w:r>
    <w:r w:rsidR="00BF5278">
      <w:rPr>
        <w:rFonts w:ascii="T93Y" w:hAnsi="T93Y"/>
      </w:rPr>
      <w:t>:00 pm Tuesday Night Net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9F6"/>
    <w:rsid w:val="001247EE"/>
    <w:rsid w:val="002161A1"/>
    <w:rsid w:val="002C6673"/>
    <w:rsid w:val="004353BD"/>
    <w:rsid w:val="00494D32"/>
    <w:rsid w:val="00772F1D"/>
    <w:rsid w:val="008359F6"/>
    <w:rsid w:val="00AA2605"/>
    <w:rsid w:val="00BF5278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2880"/>
      </w:tabs>
      <w:jc w:val="center"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mateur%20Radio-K0CMD\Nets\SSARC\SSARC%20Tuesday%20Night%20Net%20Log%20(DAV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SSARC Tuesday Night Net Log (DAVE)</Template>
  <TotalTime>67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 Control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 Control</dc:title>
  <dc:creator>AdminOnly</dc:creator>
  <cp:lastModifiedBy>AdminOnly</cp:lastModifiedBy>
  <cp:revision>1</cp:revision>
  <cp:lastPrinted>2012-01-04T00:31:00Z</cp:lastPrinted>
  <dcterms:created xsi:type="dcterms:W3CDTF">2013-03-06T02:34:00Z</dcterms:created>
  <dcterms:modified xsi:type="dcterms:W3CDTF">2013-03-06T03:41:00Z</dcterms:modified>
</cp:coreProperties>
</file>